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13" w:rsidRPr="00975813" w:rsidRDefault="00AD4FCE" w:rsidP="0097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14</w:t>
      </w:r>
      <w:r w:rsidR="00975813">
        <w:rPr>
          <w:rFonts w:ascii="Tahoma" w:hAnsi="Tahoma" w:cs="Tahoma"/>
          <w:b/>
          <w:sz w:val="32"/>
          <w:szCs w:val="32"/>
        </w:rPr>
        <w:t xml:space="preserve"> </w:t>
      </w:r>
      <w:r w:rsidR="00975813" w:rsidRPr="00975813">
        <w:rPr>
          <w:rFonts w:ascii="Tahoma" w:hAnsi="Tahoma" w:cs="Tahoma"/>
          <w:b/>
          <w:sz w:val="32"/>
          <w:szCs w:val="32"/>
        </w:rPr>
        <w:t>Modeler, créer des reliefs ornementaux</w:t>
      </w:r>
    </w:p>
    <w:p w:rsidR="00975813" w:rsidRPr="00975813" w:rsidRDefault="00975813" w:rsidP="00975813">
      <w:pPr>
        <w:rPr>
          <w:rFonts w:ascii="Tahoma" w:hAnsi="Tahoma" w:cs="Tahoma"/>
          <w:sz w:val="32"/>
          <w:szCs w:val="32"/>
        </w:rPr>
      </w:pPr>
    </w:p>
    <w:p w:rsidR="00975813" w:rsidRPr="00975813" w:rsidRDefault="00975813" w:rsidP="00975813">
      <w:pPr>
        <w:rPr>
          <w:rFonts w:ascii="Tahoma" w:hAnsi="Tahoma" w:cs="Tahoma"/>
          <w:sz w:val="32"/>
          <w:szCs w:val="32"/>
        </w:rPr>
      </w:pPr>
      <w:r w:rsidRPr="00975813">
        <w:rPr>
          <w:rFonts w:ascii="Tahoma" w:hAnsi="Tahoma" w:cs="Tahoma"/>
          <w:b/>
          <w:sz w:val="32"/>
          <w:szCs w:val="32"/>
        </w:rPr>
        <w:t>Références culturelles</w:t>
      </w:r>
      <w:r w:rsidRPr="00975813">
        <w:rPr>
          <w:rFonts w:ascii="Tahoma" w:hAnsi="Tahoma" w:cs="Tahoma"/>
          <w:sz w:val="32"/>
          <w:szCs w:val="32"/>
        </w:rPr>
        <w:t> :</w:t>
      </w:r>
    </w:p>
    <w:p w:rsidR="00975813" w:rsidRPr="00975813" w:rsidRDefault="00975813" w:rsidP="00975813">
      <w:pPr>
        <w:rPr>
          <w:rFonts w:ascii="Tahoma" w:hAnsi="Tahoma" w:cs="Tahoma"/>
          <w:sz w:val="32"/>
          <w:szCs w:val="32"/>
        </w:rPr>
      </w:pPr>
      <w:r w:rsidRPr="00975813">
        <w:rPr>
          <w:rFonts w:ascii="Tahoma" w:hAnsi="Tahoma" w:cs="Tahoma"/>
          <w:sz w:val="32"/>
          <w:szCs w:val="32"/>
        </w:rPr>
        <w:t>-Le Palais Idéal du facteur Cheval (fiche des Œuvres aux Maîtres n° 29)</w:t>
      </w:r>
    </w:p>
    <w:p w:rsidR="00975813" w:rsidRDefault="00975813" w:rsidP="00975813">
      <w:pPr>
        <w:rPr>
          <w:rFonts w:ascii="Tahoma" w:hAnsi="Tahoma" w:cs="Tahoma"/>
          <w:sz w:val="32"/>
          <w:szCs w:val="32"/>
        </w:rPr>
      </w:pPr>
      <w:r w:rsidRPr="00975813">
        <w:rPr>
          <w:rFonts w:ascii="Tahoma" w:hAnsi="Tahoma" w:cs="Tahoma"/>
          <w:sz w:val="32"/>
          <w:szCs w:val="32"/>
        </w:rPr>
        <w:t>-Poterie blanche décorée d’incisions, dynastie Shang</w:t>
      </w:r>
    </w:p>
    <w:p w:rsidR="00A304A7" w:rsidRPr="00975813" w:rsidRDefault="00A304A7" w:rsidP="00975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-Planches de bandes dessinées futuristes (Moebius,…)</w:t>
      </w:r>
    </w:p>
    <w:p w:rsidR="00975813" w:rsidRDefault="00975813" w:rsidP="00975813"/>
    <w:p w:rsidR="00975813" w:rsidRDefault="00975813" w:rsidP="00975813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005965" cy="2279015"/>
            <wp:effectExtent l="19050" t="0" r="0" b="0"/>
            <wp:docPr id="2" name="rg_hi" descr="ANd9GcR_TFVhutcHLzDcLo0RMWdHqSF7fpzDkwVMX8jBOe4-ly7HS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_TFVhutcHLzDcLo0RMWdHqSF7fpzDkwVMX8jBOe4-ly7HS32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  <w:r w:rsidRPr="00975813">
        <w:rPr>
          <w:rFonts w:ascii="Tahoma" w:hAnsi="Tahoma" w:cs="Tahoma"/>
          <w:b/>
          <w:sz w:val="32"/>
          <w:szCs w:val="32"/>
        </w:rPr>
        <w:t>Matériel</w:t>
      </w:r>
      <w:r w:rsidRPr="00975813">
        <w:rPr>
          <w:rFonts w:ascii="Tahoma" w:hAnsi="Tahoma" w:cs="Tahoma"/>
          <w:sz w:val="32"/>
          <w:szCs w:val="32"/>
        </w:rPr>
        <w:t> :</w:t>
      </w: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  <w:r w:rsidRPr="00975813">
        <w:rPr>
          <w:rFonts w:ascii="Tahoma" w:hAnsi="Tahoma" w:cs="Tahoma"/>
          <w:sz w:val="32"/>
          <w:szCs w:val="32"/>
        </w:rPr>
        <w:t>Pâte à modeler, pics en bois, bandes de carton, divers objets (dentelle, pièces de jeux, bobines…)</w:t>
      </w: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  <w:r w:rsidRPr="00975813">
        <w:rPr>
          <w:rFonts w:ascii="Tahoma" w:hAnsi="Tahoma" w:cs="Tahoma"/>
          <w:b/>
          <w:sz w:val="32"/>
          <w:szCs w:val="32"/>
        </w:rPr>
        <w:t>Déroulement</w:t>
      </w:r>
      <w:r w:rsidRPr="00975813">
        <w:rPr>
          <w:rFonts w:ascii="Tahoma" w:hAnsi="Tahoma" w:cs="Tahoma"/>
          <w:sz w:val="32"/>
          <w:szCs w:val="32"/>
        </w:rPr>
        <w:t> :</w:t>
      </w: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</w:t>
      </w:r>
      <w:r w:rsidR="00A304A7">
        <w:rPr>
          <w:rFonts w:ascii="Tahoma" w:hAnsi="Tahoma" w:cs="Tahoma"/>
          <w:sz w:val="32"/>
          <w:szCs w:val="32"/>
        </w:rPr>
        <w:t>Modeler les formes de bases : galettes, colombins, boules…</w:t>
      </w:r>
    </w:p>
    <w:p w:rsidR="00A304A7" w:rsidRDefault="00A304A7" w:rsidP="00975813">
      <w:pPr>
        <w:jc w:val="both"/>
        <w:rPr>
          <w:rFonts w:ascii="Tahoma" w:hAnsi="Tahoma" w:cs="Tahoma"/>
          <w:sz w:val="32"/>
          <w:szCs w:val="32"/>
        </w:rPr>
      </w:pP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</w:t>
      </w:r>
      <w:r w:rsidR="00A304A7">
        <w:rPr>
          <w:rFonts w:ascii="Tahoma" w:hAnsi="Tahoma" w:cs="Tahoma"/>
          <w:sz w:val="32"/>
          <w:szCs w:val="32"/>
        </w:rPr>
        <w:t>imprimer sur ces formes des traces, des graphismes à l’aide des objets et/ou des outils.</w:t>
      </w: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</w:p>
    <w:p w:rsidR="00A304A7" w:rsidRDefault="00A304A7" w:rsidP="00975813">
      <w:pPr>
        <w:jc w:val="both"/>
        <w:rPr>
          <w:rFonts w:ascii="Tahoma" w:hAnsi="Tahoma" w:cs="Tahoma"/>
          <w:sz w:val="32"/>
          <w:szCs w:val="32"/>
        </w:rPr>
      </w:pPr>
    </w:p>
    <w:p w:rsid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</w:t>
      </w:r>
      <w:r w:rsidRPr="00975813">
        <w:rPr>
          <w:rFonts w:ascii="Tahoma" w:hAnsi="Tahoma" w:cs="Tahoma"/>
          <w:sz w:val="32"/>
          <w:szCs w:val="32"/>
        </w:rPr>
        <w:t xml:space="preserve">Réunir les éléments modelés et décorés </w:t>
      </w:r>
      <w:r w:rsidR="00A304A7">
        <w:rPr>
          <w:rFonts w:ascii="Tahoma" w:hAnsi="Tahoma" w:cs="Tahoma"/>
          <w:sz w:val="32"/>
          <w:szCs w:val="32"/>
        </w:rPr>
        <w:t>pour ériger un palais, une ville futuriste…</w:t>
      </w:r>
    </w:p>
    <w:p w:rsidR="00A304A7" w:rsidRDefault="00A304A7" w:rsidP="00975813">
      <w:pPr>
        <w:jc w:val="both"/>
        <w:rPr>
          <w:rFonts w:ascii="Tahoma" w:hAnsi="Tahoma" w:cs="Tahoma"/>
          <w:sz w:val="32"/>
          <w:szCs w:val="32"/>
        </w:rPr>
      </w:pPr>
    </w:p>
    <w:p w:rsidR="00A304A7" w:rsidRPr="004B0B61" w:rsidRDefault="00A304A7" w:rsidP="00975813">
      <w:pPr>
        <w:jc w:val="both"/>
        <w:rPr>
          <w:rFonts w:ascii="Tahoma" w:hAnsi="Tahoma" w:cs="Tahoma"/>
          <w:b/>
          <w:sz w:val="32"/>
          <w:szCs w:val="32"/>
        </w:rPr>
      </w:pPr>
      <w:r w:rsidRPr="004B0B61">
        <w:rPr>
          <w:rFonts w:ascii="Tahoma" w:hAnsi="Tahoma" w:cs="Tahoma"/>
          <w:b/>
          <w:sz w:val="32"/>
          <w:szCs w:val="32"/>
        </w:rPr>
        <w:t>Prolongement :</w:t>
      </w:r>
    </w:p>
    <w:p w:rsidR="004B0B61" w:rsidRDefault="00A304A7" w:rsidP="004B0B61">
      <w:pPr>
        <w:jc w:val="both"/>
        <w:rPr>
          <w:rFonts w:ascii="Tahoma" w:hAnsi="Tahoma" w:cs="Tahoma"/>
          <w:sz w:val="32"/>
          <w:szCs w:val="32"/>
        </w:rPr>
      </w:pPr>
      <w:r w:rsidRPr="004B0B61">
        <w:rPr>
          <w:rFonts w:ascii="Tahoma" w:hAnsi="Tahoma" w:cs="Tahoma"/>
          <w:sz w:val="32"/>
          <w:szCs w:val="32"/>
        </w:rPr>
        <w:t>Dessiner</w:t>
      </w:r>
      <w:r w:rsidR="004B0B61" w:rsidRPr="004B0B61">
        <w:rPr>
          <w:rFonts w:ascii="Tahoma" w:hAnsi="Tahoma" w:cs="Tahoma"/>
          <w:sz w:val="32"/>
          <w:szCs w:val="32"/>
        </w:rPr>
        <w:t xml:space="preserve"> et/ou photographier</w:t>
      </w:r>
      <w:r w:rsidRPr="004B0B61">
        <w:rPr>
          <w:rFonts w:ascii="Tahoma" w:hAnsi="Tahoma" w:cs="Tahoma"/>
          <w:sz w:val="32"/>
          <w:szCs w:val="32"/>
        </w:rPr>
        <w:t xml:space="preserve"> la production en variant les points de vue, mettre en valeur en associant des textes, des poésies illustrant cette cité. </w:t>
      </w:r>
    </w:p>
    <w:p w:rsidR="00A304A7" w:rsidRPr="004B0B61" w:rsidRDefault="00A304A7" w:rsidP="004B0B61">
      <w:pPr>
        <w:jc w:val="both"/>
        <w:rPr>
          <w:rFonts w:ascii="Tahoma" w:hAnsi="Tahoma" w:cs="Tahoma"/>
          <w:sz w:val="32"/>
          <w:szCs w:val="32"/>
        </w:rPr>
      </w:pPr>
      <w:r w:rsidRPr="004B0B61">
        <w:rPr>
          <w:rFonts w:ascii="Tahoma" w:hAnsi="Tahoma" w:cs="Tahoma"/>
          <w:sz w:val="32"/>
          <w:szCs w:val="32"/>
        </w:rPr>
        <w:t>Crée</w:t>
      </w:r>
      <w:r w:rsidR="004B0B61">
        <w:rPr>
          <w:rFonts w:ascii="Tahoma" w:hAnsi="Tahoma" w:cs="Tahoma"/>
          <w:sz w:val="32"/>
          <w:szCs w:val="32"/>
        </w:rPr>
        <w:t>r une civilisation habitant</w:t>
      </w:r>
      <w:r w:rsidRPr="004B0B61">
        <w:rPr>
          <w:rFonts w:ascii="Tahoma" w:hAnsi="Tahoma" w:cs="Tahoma"/>
          <w:sz w:val="32"/>
          <w:szCs w:val="32"/>
        </w:rPr>
        <w:t xml:space="preserve"> cette cité en s’inspirant des albums de François Place « les Géographes d’</w:t>
      </w:r>
      <w:proofErr w:type="spellStart"/>
      <w:r w:rsidRPr="004B0B61">
        <w:rPr>
          <w:rFonts w:ascii="Tahoma" w:hAnsi="Tahoma" w:cs="Tahoma"/>
          <w:sz w:val="32"/>
          <w:szCs w:val="32"/>
        </w:rPr>
        <w:t>Orbae</w:t>
      </w:r>
      <w:proofErr w:type="spellEnd"/>
      <w:r w:rsidRPr="004B0B61">
        <w:rPr>
          <w:rFonts w:ascii="Tahoma" w:hAnsi="Tahoma" w:cs="Tahoma"/>
          <w:sz w:val="32"/>
          <w:szCs w:val="32"/>
        </w:rPr>
        <w:t> »</w:t>
      </w:r>
      <w:r w:rsidR="004B0B61">
        <w:rPr>
          <w:rFonts w:ascii="Tahoma" w:hAnsi="Tahoma" w:cs="Tahoma"/>
          <w:sz w:val="32"/>
          <w:szCs w:val="32"/>
        </w:rPr>
        <w:t> : habitants, us et coutumes, rites…</w:t>
      </w:r>
    </w:p>
    <w:p w:rsidR="00975813" w:rsidRPr="00975813" w:rsidRDefault="00975813" w:rsidP="00975813">
      <w:pPr>
        <w:jc w:val="both"/>
        <w:rPr>
          <w:rFonts w:ascii="Tahoma" w:hAnsi="Tahoma" w:cs="Tahoma"/>
          <w:sz w:val="32"/>
          <w:szCs w:val="32"/>
        </w:rPr>
      </w:pPr>
    </w:p>
    <w:p w:rsidR="00EF1603" w:rsidRPr="00975813" w:rsidRDefault="00EF1603" w:rsidP="00975813">
      <w:pPr>
        <w:jc w:val="both"/>
        <w:rPr>
          <w:rFonts w:ascii="Tahoma" w:hAnsi="Tahoma" w:cs="Tahoma"/>
          <w:sz w:val="32"/>
          <w:szCs w:val="32"/>
        </w:rPr>
      </w:pPr>
    </w:p>
    <w:sectPr w:rsidR="00EF1603" w:rsidRPr="00975813" w:rsidSect="00EF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19D9"/>
    <w:multiLevelType w:val="hybridMultilevel"/>
    <w:tmpl w:val="866671CA"/>
    <w:lvl w:ilvl="0" w:tplc="8E40B2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75813"/>
    <w:rsid w:val="001C281A"/>
    <w:rsid w:val="001C408F"/>
    <w:rsid w:val="004B0B61"/>
    <w:rsid w:val="007658EE"/>
    <w:rsid w:val="00975813"/>
    <w:rsid w:val="00A304A7"/>
    <w:rsid w:val="00AD4FCE"/>
    <w:rsid w:val="00E47DC9"/>
    <w:rsid w:val="00E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8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81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5</cp:revision>
  <dcterms:created xsi:type="dcterms:W3CDTF">2010-12-27T16:18:00Z</dcterms:created>
  <dcterms:modified xsi:type="dcterms:W3CDTF">2011-01-03T09:01:00Z</dcterms:modified>
</cp:coreProperties>
</file>